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29C4" w14:textId="5E3CEA94" w:rsidR="00FA413E" w:rsidRDefault="00FA413E" w:rsidP="00FA413E">
      <w:pPr>
        <w:tabs>
          <w:tab w:val="num" w:pos="720"/>
        </w:tabs>
        <w:spacing w:after="198"/>
        <w:ind w:left="720" w:hanging="360"/>
        <w:rPr>
          <w:b/>
          <w:bCs/>
          <w:sz w:val="28"/>
          <w:szCs w:val="28"/>
        </w:rPr>
      </w:pPr>
      <w:r w:rsidRPr="00FA413E">
        <w:rPr>
          <w:b/>
          <w:bCs/>
          <w:sz w:val="28"/>
          <w:szCs w:val="28"/>
        </w:rPr>
        <w:t xml:space="preserve">OPATŘENÍ MŠ CHLÍSTOVICE VZHLEDEM K ONEMOCNĚNÍ COVID </w:t>
      </w:r>
      <w:r>
        <w:rPr>
          <w:b/>
          <w:bCs/>
          <w:sz w:val="28"/>
          <w:szCs w:val="28"/>
        </w:rPr>
        <w:t>–</w:t>
      </w:r>
      <w:r w:rsidRPr="00FA413E">
        <w:rPr>
          <w:b/>
          <w:bCs/>
          <w:sz w:val="28"/>
          <w:szCs w:val="28"/>
        </w:rPr>
        <w:t xml:space="preserve"> 19</w:t>
      </w:r>
    </w:p>
    <w:p w14:paraId="0161D53B" w14:textId="77777777" w:rsidR="00FA413E" w:rsidRPr="00FA413E" w:rsidRDefault="00FA413E" w:rsidP="00FA413E">
      <w:pPr>
        <w:tabs>
          <w:tab w:val="num" w:pos="720"/>
        </w:tabs>
        <w:spacing w:after="198"/>
        <w:ind w:left="720" w:hanging="360"/>
        <w:rPr>
          <w:b/>
          <w:bCs/>
          <w:sz w:val="28"/>
          <w:szCs w:val="28"/>
        </w:rPr>
      </w:pPr>
    </w:p>
    <w:p w14:paraId="220B8DB6" w14:textId="15ADB260" w:rsidR="00FA413E" w:rsidRDefault="00FA413E" w:rsidP="00FA413E">
      <w:pPr>
        <w:pStyle w:val="Normlnweb"/>
        <w:numPr>
          <w:ilvl w:val="0"/>
          <w:numId w:val="1"/>
        </w:numPr>
        <w:spacing w:after="198"/>
      </w:pPr>
      <w:r>
        <w:t xml:space="preserve">Budou aktualizovány kontakty na všechny účastníky výchovně-vzdělávacího procesu, zejména zákonné zástupce dětí, žáků a studentů, pedagogických a nepedagogických pracovníků. </w:t>
      </w:r>
    </w:p>
    <w:p w14:paraId="30485536" w14:textId="1354C587" w:rsidR="00FA413E" w:rsidRDefault="00FA413E" w:rsidP="00FA413E">
      <w:pPr>
        <w:pStyle w:val="Normlnweb"/>
        <w:numPr>
          <w:ilvl w:val="0"/>
          <w:numId w:val="1"/>
        </w:numPr>
        <w:spacing w:after="198"/>
      </w:pPr>
      <w:r>
        <w:t xml:space="preserve">Osoby vstupující do prostor MŠ užijí respirátor. Z povinnosti nosit respirátor jsou vyňaty děti a pedagogičtí zaměstnanci školy. </w:t>
      </w:r>
    </w:p>
    <w:p w14:paraId="61F9C724" w14:textId="2B94802E" w:rsidR="00FA413E" w:rsidRDefault="00FA413E" w:rsidP="00FA413E">
      <w:pPr>
        <w:pStyle w:val="Normlnweb"/>
        <w:numPr>
          <w:ilvl w:val="0"/>
          <w:numId w:val="1"/>
        </w:numPr>
        <w:spacing w:after="198"/>
      </w:pPr>
      <w:r>
        <w:t xml:space="preserve">Při podezření na onemocnění dítěte nebude dítě vpuštěno do MŠ. Pokud se příznaky infekční choroby projeví u dítěte během dne bude podezření oznámeno zákonnému zástupci dítěte a bude zajištěna izolace nemocného do doby vyzvednutí dítěte zákonným zástupcem. </w:t>
      </w:r>
    </w:p>
    <w:p w14:paraId="19EDCFF9" w14:textId="0B168AF7" w:rsidR="00FA413E" w:rsidRDefault="00FA413E" w:rsidP="00FA413E">
      <w:pPr>
        <w:pStyle w:val="Normlnweb"/>
        <w:numPr>
          <w:ilvl w:val="0"/>
          <w:numId w:val="1"/>
        </w:numPr>
        <w:spacing w:after="198"/>
      </w:pPr>
      <w:r>
        <w:t>Prostor pro izolaci osoby s podezřením onemocnění covid 19 bude v podkroví budovy, kde je větratelná místnost s WC a umyvadlem s tekoucí teplou vodou, dítě bude rodičům předáno vedlejším vchodem a dozor bude vykonávat zaměstnanec MŠ.</w:t>
      </w:r>
    </w:p>
    <w:p w14:paraId="6CE57144" w14:textId="53503D9A" w:rsidR="00FA413E" w:rsidRDefault="00FA413E" w:rsidP="00FA413E">
      <w:pPr>
        <w:pStyle w:val="Normlnweb"/>
        <w:numPr>
          <w:ilvl w:val="0"/>
          <w:numId w:val="1"/>
        </w:numPr>
        <w:spacing w:after="198"/>
      </w:pPr>
      <w:r>
        <w:t>Do školy a školského zařízení nebudou mít přístup infekčně nemocné osoby. Nemocní zůstávají doma!</w:t>
      </w:r>
    </w:p>
    <w:p w14:paraId="14692066" w14:textId="7ADDD3F5" w:rsidR="00FA413E" w:rsidRDefault="00FA413E" w:rsidP="00FA413E">
      <w:pPr>
        <w:pStyle w:val="Normlnweb"/>
        <w:numPr>
          <w:ilvl w:val="0"/>
          <w:numId w:val="3"/>
        </w:numPr>
        <w:spacing w:after="198"/>
      </w:pPr>
      <w:r>
        <w:t>Škola je vybavena bezkontaktním teploměrem.</w:t>
      </w:r>
    </w:p>
    <w:p w14:paraId="1E3446B6" w14:textId="77777777" w:rsidR="00FA413E" w:rsidRDefault="00FA413E" w:rsidP="00FA413E">
      <w:pPr>
        <w:pStyle w:val="Normlnweb"/>
        <w:numPr>
          <w:ilvl w:val="0"/>
          <w:numId w:val="4"/>
        </w:numPr>
        <w:spacing w:after="198"/>
      </w:pPr>
      <w:r>
        <w:t xml:space="preserve">Ve škole je zajištěn efektivní úklid na mokro s dezinfekci všech prostor a ploch. V nejvyšší četnosti je nutné čistit a dezinfikovat kontaktní místa – kliky, madla, vypínače, klávesnice, dálkové ovladače, telefony, zábradlí, výtokové ventily u umyvadel, splachovadla, tlačítka u tekutých mýdel či zásobníků na dezinfekci apod. V zařízení jsou zajištěny dostatečné zásoby čistících a dezinfekčních prostředků. Koronavirus je obalený virus, na který působí dezinfekční přípravky s </w:t>
      </w:r>
      <w:proofErr w:type="spellStart"/>
      <w:r>
        <w:t>virucidní</w:t>
      </w:r>
      <w:proofErr w:type="spellEnd"/>
      <w:r>
        <w:t xml:space="preserve"> aktivitou.</w:t>
      </w:r>
    </w:p>
    <w:p w14:paraId="72380E4A" w14:textId="2155F25A" w:rsidR="00FA413E" w:rsidRDefault="00FA413E" w:rsidP="00FA413E">
      <w:pPr>
        <w:pStyle w:val="Normlnweb"/>
        <w:numPr>
          <w:ilvl w:val="0"/>
          <w:numId w:val="5"/>
        </w:numPr>
        <w:spacing w:after="198"/>
      </w:pPr>
      <w:r>
        <w:t>Podmínky pro osobní hygienu jsou zajištěny – tekutá mýdl</w:t>
      </w:r>
      <w:r w:rsidR="00041AFB">
        <w:t>a</w:t>
      </w:r>
      <w:r>
        <w:t>, jednorázové ručníky, teplá tekoucí voda</w:t>
      </w:r>
      <w:r w:rsidR="00041AFB">
        <w:t>.</w:t>
      </w:r>
    </w:p>
    <w:p w14:paraId="6B892EF5" w14:textId="77777777" w:rsidR="00FA413E" w:rsidRDefault="00FA413E" w:rsidP="00FA413E">
      <w:pPr>
        <w:pStyle w:val="Normlnweb"/>
        <w:spacing w:after="240"/>
        <w:ind w:left="720"/>
      </w:pPr>
    </w:p>
    <w:p w14:paraId="08DB536F" w14:textId="1EF8E32E" w:rsidR="00FA413E" w:rsidRDefault="00FA413E" w:rsidP="00FA413E">
      <w:pPr>
        <w:pStyle w:val="Normlnweb"/>
        <w:numPr>
          <w:ilvl w:val="0"/>
          <w:numId w:val="6"/>
        </w:numPr>
        <w:spacing w:after="198"/>
      </w:pPr>
      <w:r>
        <w:t>Školní stravování/jídelna respektuje zásady správné výrobní a hygienické praxe. Mytí nádobí zajistit při dostatečně vysokých teplotách (mycí proces min. 60ºC). Při ručním mytí je nutné zajistit finální oplach teplou vodou.</w:t>
      </w:r>
      <w:r w:rsidR="00041AFB">
        <w:t xml:space="preserve"> </w:t>
      </w:r>
      <w:r>
        <w:t xml:space="preserve">Vysoký stupeň osobní hygieny a dodržování znalostí nutných při činnostech epidemiologicky závažných se vyžaduje u všech zaměstnanců účastnících se stravování (např. i u učitele, který pomáhá při výdeji stravy apod.). </w:t>
      </w:r>
    </w:p>
    <w:p w14:paraId="611C887D" w14:textId="77777777" w:rsidR="00FA413E" w:rsidRDefault="00FA413E" w:rsidP="00FA413E">
      <w:pPr>
        <w:pStyle w:val="Normlnweb"/>
        <w:spacing w:after="240"/>
        <w:ind w:left="720"/>
      </w:pPr>
    </w:p>
    <w:p w14:paraId="1EAD01F9" w14:textId="47699A54" w:rsidR="00FA413E" w:rsidRDefault="00FA413E" w:rsidP="00FA413E">
      <w:pPr>
        <w:pStyle w:val="Normlnweb"/>
        <w:numPr>
          <w:ilvl w:val="0"/>
          <w:numId w:val="7"/>
        </w:numPr>
        <w:spacing w:after="198"/>
      </w:pPr>
      <w:r>
        <w:lastRenderedPageBreak/>
        <w:t xml:space="preserve">Praní ložního prádla a ručníků zásadně při teplotě 60°C. Je zajištěno řádné větrání všech prostor </w:t>
      </w:r>
      <w:r w:rsidR="00041AFB">
        <w:t>MŠ</w:t>
      </w:r>
      <w:r>
        <w:t xml:space="preserve"> a denní odstraňování odpadu.</w:t>
      </w:r>
    </w:p>
    <w:p w14:paraId="6E3169C6" w14:textId="77777777" w:rsidR="00FA413E" w:rsidRDefault="00FA413E" w:rsidP="00FA413E">
      <w:pPr>
        <w:pStyle w:val="Normlnweb"/>
        <w:spacing w:after="240"/>
        <w:ind w:left="720"/>
      </w:pPr>
    </w:p>
    <w:p w14:paraId="78B3B33C" w14:textId="4D322C06" w:rsidR="00FA413E" w:rsidRDefault="00FA413E" w:rsidP="00FA413E">
      <w:pPr>
        <w:pStyle w:val="Normlnweb"/>
        <w:numPr>
          <w:ilvl w:val="0"/>
          <w:numId w:val="8"/>
        </w:numPr>
        <w:spacing w:after="198"/>
      </w:pPr>
      <w:r>
        <w:t xml:space="preserve">Důsledně bude omezen pohyb cizích osob v prostorách </w:t>
      </w:r>
      <w:r w:rsidR="00041AFB">
        <w:t>MŠ</w:t>
      </w:r>
      <w:r>
        <w:t>.</w:t>
      </w:r>
    </w:p>
    <w:p w14:paraId="20EFEAA0" w14:textId="77777777" w:rsidR="00FA413E" w:rsidRDefault="00FA413E" w:rsidP="00FA413E">
      <w:pPr>
        <w:pStyle w:val="Normlnweb"/>
        <w:spacing w:after="240"/>
        <w:ind w:left="720"/>
      </w:pPr>
    </w:p>
    <w:p w14:paraId="2F08D045" w14:textId="76050B1F" w:rsidR="00FA413E" w:rsidRDefault="00FA413E" w:rsidP="00FA413E">
      <w:pPr>
        <w:pStyle w:val="Normlnweb"/>
        <w:numPr>
          <w:ilvl w:val="0"/>
          <w:numId w:val="9"/>
        </w:numPr>
        <w:spacing w:after="198"/>
      </w:pPr>
      <w:r>
        <w:t>Všichni dotčení touto směrnicí s jejím obsahem budou prokazatelně seznámeni. Škola průběžně dětem i zaměstnancům školy zdůrazňuje zásady osobní a respirační hygieny, tedy</w:t>
      </w:r>
      <w:r w:rsidR="00041AFB">
        <w:t>,</w:t>
      </w:r>
      <w:r>
        <w:t xml:space="preserve"> že je nutné kašlat a kýchat nejlépe do jednorázového kapesníku a ten neprodleně vyhodit a následně si umýt ruce. </w:t>
      </w:r>
    </w:p>
    <w:p w14:paraId="002AC03C" w14:textId="77777777" w:rsidR="00FA413E" w:rsidRDefault="00FA413E" w:rsidP="00FA413E">
      <w:pPr>
        <w:pStyle w:val="Normlnweb"/>
        <w:spacing w:after="240"/>
        <w:ind w:left="720"/>
      </w:pPr>
    </w:p>
    <w:p w14:paraId="031D771F" w14:textId="6371E8A7" w:rsidR="00FA413E" w:rsidRPr="00041AFB" w:rsidRDefault="00FA413E" w:rsidP="00FA413E">
      <w:pPr>
        <w:pStyle w:val="Normlnweb"/>
        <w:numPr>
          <w:ilvl w:val="0"/>
          <w:numId w:val="10"/>
        </w:numPr>
        <w:spacing w:after="198"/>
      </w:pPr>
      <w:r>
        <w:rPr>
          <w:sz w:val="22"/>
          <w:szCs w:val="22"/>
        </w:rPr>
        <w:t xml:space="preserve">Před zahájením stravování si každé dítě umyje ruce. Pedagogický dozor zajistí ochranu stravy dětí před kontaminací dotekem jiného dítěte. </w:t>
      </w:r>
    </w:p>
    <w:p w14:paraId="36482369" w14:textId="44351FE9" w:rsidR="00FA413E" w:rsidRDefault="00FA413E" w:rsidP="00FA413E">
      <w:pPr>
        <w:pStyle w:val="Normlnweb"/>
        <w:spacing w:after="198"/>
        <w:rPr>
          <w:sz w:val="22"/>
          <w:szCs w:val="22"/>
        </w:rPr>
      </w:pPr>
    </w:p>
    <w:p w14:paraId="4515FCD8" w14:textId="7791C414" w:rsidR="00041AFB" w:rsidRDefault="00041AFB" w:rsidP="00FA413E">
      <w:pPr>
        <w:pStyle w:val="Normlnweb"/>
        <w:spacing w:after="198"/>
        <w:rPr>
          <w:sz w:val="22"/>
          <w:szCs w:val="22"/>
        </w:rPr>
      </w:pPr>
    </w:p>
    <w:p w14:paraId="2E1C3CC3" w14:textId="0C53C44F" w:rsidR="00041AFB" w:rsidRDefault="00041AFB" w:rsidP="00FA413E">
      <w:pPr>
        <w:pStyle w:val="Normlnweb"/>
        <w:spacing w:after="198"/>
        <w:rPr>
          <w:sz w:val="22"/>
          <w:szCs w:val="22"/>
        </w:rPr>
      </w:pPr>
    </w:p>
    <w:p w14:paraId="049EB869" w14:textId="58153FFA" w:rsidR="00041AFB" w:rsidRDefault="00041AFB" w:rsidP="00FA413E">
      <w:pPr>
        <w:pStyle w:val="Normlnweb"/>
        <w:spacing w:after="198"/>
        <w:rPr>
          <w:sz w:val="22"/>
          <w:szCs w:val="22"/>
        </w:rPr>
      </w:pPr>
    </w:p>
    <w:p w14:paraId="42443DA0" w14:textId="4EFCFADE" w:rsidR="00041AFB" w:rsidRDefault="00041AFB" w:rsidP="00FA413E">
      <w:pPr>
        <w:pStyle w:val="Normlnweb"/>
        <w:spacing w:after="198"/>
        <w:rPr>
          <w:sz w:val="22"/>
          <w:szCs w:val="22"/>
        </w:rPr>
      </w:pPr>
    </w:p>
    <w:p w14:paraId="5A30E506" w14:textId="20CEF0DF" w:rsidR="00041AFB" w:rsidRDefault="00041AFB" w:rsidP="00FA413E">
      <w:pPr>
        <w:pStyle w:val="Normlnweb"/>
        <w:spacing w:after="198"/>
        <w:rPr>
          <w:sz w:val="22"/>
          <w:szCs w:val="22"/>
        </w:rPr>
      </w:pPr>
    </w:p>
    <w:p w14:paraId="3DFB5EBF" w14:textId="6F6EA704" w:rsidR="00041AFB" w:rsidRDefault="00041AFB" w:rsidP="00FA413E">
      <w:pPr>
        <w:pStyle w:val="Normlnweb"/>
        <w:spacing w:after="198"/>
        <w:rPr>
          <w:sz w:val="22"/>
          <w:szCs w:val="22"/>
        </w:rPr>
      </w:pPr>
    </w:p>
    <w:p w14:paraId="030A384C" w14:textId="3A1E6831" w:rsidR="00041AFB" w:rsidRDefault="00041AFB" w:rsidP="00FA413E">
      <w:pPr>
        <w:pStyle w:val="Normlnweb"/>
        <w:spacing w:after="198"/>
        <w:rPr>
          <w:sz w:val="22"/>
          <w:szCs w:val="22"/>
        </w:rPr>
      </w:pPr>
    </w:p>
    <w:p w14:paraId="3B8FFC91" w14:textId="1DD90C36" w:rsidR="00041AFB" w:rsidRDefault="00041AFB" w:rsidP="00FA413E">
      <w:pPr>
        <w:pStyle w:val="Normlnweb"/>
        <w:spacing w:after="198"/>
        <w:rPr>
          <w:sz w:val="22"/>
          <w:szCs w:val="22"/>
        </w:rPr>
      </w:pPr>
    </w:p>
    <w:p w14:paraId="2AB63CAD" w14:textId="77777777" w:rsidR="00041AFB" w:rsidRDefault="00041AFB" w:rsidP="00FA413E">
      <w:pPr>
        <w:pStyle w:val="Normlnweb"/>
        <w:spacing w:after="198"/>
        <w:rPr>
          <w:sz w:val="22"/>
          <w:szCs w:val="22"/>
        </w:rPr>
      </w:pPr>
    </w:p>
    <w:p w14:paraId="308EECD3" w14:textId="76201B03" w:rsidR="00FA413E" w:rsidRDefault="00FA413E" w:rsidP="00FA413E">
      <w:pPr>
        <w:pStyle w:val="Normlnweb"/>
        <w:spacing w:after="198"/>
        <w:rPr>
          <w:sz w:val="22"/>
          <w:szCs w:val="22"/>
        </w:rPr>
      </w:pPr>
    </w:p>
    <w:p w14:paraId="48B9436A" w14:textId="065C2722" w:rsidR="00FA413E" w:rsidRDefault="00FA413E" w:rsidP="00FA413E">
      <w:pPr>
        <w:pStyle w:val="Normlnweb"/>
        <w:spacing w:after="198"/>
        <w:rPr>
          <w:sz w:val="22"/>
          <w:szCs w:val="22"/>
        </w:rPr>
      </w:pPr>
    </w:p>
    <w:p w14:paraId="1855ECDD" w14:textId="336CA5E4" w:rsidR="00FA413E" w:rsidRDefault="00FA413E" w:rsidP="00FA413E">
      <w:pPr>
        <w:pStyle w:val="Normlnweb"/>
        <w:spacing w:after="198"/>
        <w:rPr>
          <w:sz w:val="22"/>
          <w:szCs w:val="22"/>
        </w:rPr>
      </w:pPr>
    </w:p>
    <w:p w14:paraId="6A24D9DE" w14:textId="22C702C6" w:rsidR="00FA413E" w:rsidRDefault="00FA413E" w:rsidP="00FA413E">
      <w:pPr>
        <w:pStyle w:val="Normlnweb"/>
        <w:spacing w:after="198"/>
        <w:rPr>
          <w:sz w:val="22"/>
          <w:szCs w:val="22"/>
        </w:rPr>
      </w:pPr>
    </w:p>
    <w:p w14:paraId="47C239B3" w14:textId="65C3D804" w:rsidR="00FA413E" w:rsidRDefault="00FA413E" w:rsidP="00FA413E">
      <w:pPr>
        <w:pStyle w:val="Normlnweb"/>
        <w:spacing w:after="198"/>
      </w:pPr>
      <w:r>
        <w:t>V </w:t>
      </w:r>
      <w:proofErr w:type="spellStart"/>
      <w:r>
        <w:t>Krsovicích</w:t>
      </w:r>
      <w:proofErr w:type="spellEnd"/>
      <w:r>
        <w:t xml:space="preserve"> dne 1. 9. 2021                                          Milena Matoušková, ředitelka MŠ</w:t>
      </w:r>
    </w:p>
    <w:p w14:paraId="7F35BE01" w14:textId="77777777" w:rsidR="00FA413E" w:rsidRDefault="00FA413E"/>
    <w:sectPr w:rsidR="00FA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D0F"/>
    <w:multiLevelType w:val="multilevel"/>
    <w:tmpl w:val="0E8A0E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D2A98"/>
    <w:multiLevelType w:val="multilevel"/>
    <w:tmpl w:val="704A24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B2331"/>
    <w:multiLevelType w:val="multilevel"/>
    <w:tmpl w:val="865AD0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80EB6"/>
    <w:multiLevelType w:val="multilevel"/>
    <w:tmpl w:val="0BCC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C720F"/>
    <w:multiLevelType w:val="multilevel"/>
    <w:tmpl w:val="EE3CF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F541C"/>
    <w:multiLevelType w:val="multilevel"/>
    <w:tmpl w:val="F61AF5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E23A1"/>
    <w:multiLevelType w:val="multilevel"/>
    <w:tmpl w:val="06A41B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D0608"/>
    <w:multiLevelType w:val="multilevel"/>
    <w:tmpl w:val="0F8CCD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C0DEB"/>
    <w:multiLevelType w:val="multilevel"/>
    <w:tmpl w:val="463E3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42DDB"/>
    <w:multiLevelType w:val="multilevel"/>
    <w:tmpl w:val="E3000E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3E"/>
    <w:rsid w:val="00041AFB"/>
    <w:rsid w:val="00C371E1"/>
    <w:rsid w:val="00E86CB6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AFBD"/>
  <w15:chartTrackingRefBased/>
  <w15:docId w15:val="{F1BE65D8-1CD4-47FA-ADD0-19118C5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A413E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Šichmanová</dc:creator>
  <cp:keywords/>
  <dc:description/>
  <cp:lastModifiedBy>Jana Šichmanová</cp:lastModifiedBy>
  <cp:revision>2</cp:revision>
  <cp:lastPrinted>2021-08-31T15:54:00Z</cp:lastPrinted>
  <dcterms:created xsi:type="dcterms:W3CDTF">2021-09-01T12:36:00Z</dcterms:created>
  <dcterms:modified xsi:type="dcterms:W3CDTF">2021-09-01T12:36:00Z</dcterms:modified>
</cp:coreProperties>
</file>